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2B0" w:rsidRPr="00AC72B0" w:rsidRDefault="00AC72B0" w:rsidP="00AC72B0">
      <w:pPr>
        <w:shd w:val="clear" w:color="auto" w:fill="FFFFFF"/>
        <w:spacing w:after="300" w:line="525" w:lineRule="atLeast"/>
        <w:outlineLvl w:val="0"/>
        <w:rPr>
          <w:rFonts w:ascii="Helvetica" w:eastAsia="Times New Roman" w:hAnsi="Helvetica" w:cs="Helvetica"/>
          <w:b/>
          <w:bCs/>
          <w:color w:val="006EC8"/>
          <w:spacing w:val="-15"/>
          <w:kern w:val="36"/>
          <w:sz w:val="54"/>
          <w:szCs w:val="54"/>
        </w:rPr>
      </w:pPr>
      <w:r w:rsidRPr="00AC72B0">
        <w:rPr>
          <w:rFonts w:ascii="Helvetica" w:eastAsia="Times New Roman" w:hAnsi="Helvetica" w:cs="Helvetica"/>
          <w:b/>
          <w:bCs/>
          <w:color w:val="006EC8"/>
          <w:spacing w:val="-15"/>
          <w:kern w:val="36"/>
          <w:sz w:val="54"/>
          <w:szCs w:val="54"/>
        </w:rPr>
        <w:t>Comment: Why cliques form at some high schools and not others</w:t>
      </w:r>
    </w:p>
    <w:p w:rsidR="00AC72B0" w:rsidRPr="00AC72B0" w:rsidRDefault="00AC72B0" w:rsidP="00AC72B0">
      <w:pPr>
        <w:numPr>
          <w:ilvl w:val="0"/>
          <w:numId w:val="1"/>
        </w:numPr>
        <w:spacing w:after="0" w:line="240" w:lineRule="atLeast"/>
        <w:ind w:left="0"/>
        <w:rPr>
          <w:rFonts w:ascii="Helvetica" w:eastAsia="Times New Roman" w:hAnsi="Helvetica" w:cs="Helvetica"/>
          <w:color w:val="1B2024"/>
          <w:sz w:val="21"/>
          <w:szCs w:val="21"/>
        </w:rPr>
      </w:pPr>
      <w:r w:rsidRPr="00AC72B0">
        <w:rPr>
          <w:rFonts w:ascii="Helvetica" w:eastAsia="Times New Roman" w:hAnsi="Helvetica" w:cs="Helvetica"/>
          <w:noProof/>
          <w:color w:val="1B2024"/>
          <w:sz w:val="21"/>
          <w:szCs w:val="21"/>
        </w:rPr>
        <w:drawing>
          <wp:inline distT="0" distB="0" distL="0" distR="0" wp14:anchorId="2BAEDA97" wp14:editId="48BFC129">
            <wp:extent cx="6705600" cy="3771900"/>
            <wp:effectExtent l="0" t="0" r="0" b="0"/>
            <wp:docPr id="1" name="Picture 1" descr="http://www.sbs.com.au/news/sites/sbs.com.au.news/files/styles/full/public/breakfast_club.png?itok=YKJKUjt6&amp;mtime=1415748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bs.com.au/news/sites/sbs.com.au.news/files/styles/full/public/breakfast_club.png?itok=YKJKUjt6&amp;mtime=141574867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05600" cy="3771900"/>
                    </a:xfrm>
                    <a:prstGeom prst="rect">
                      <a:avLst/>
                    </a:prstGeom>
                    <a:noFill/>
                    <a:ln>
                      <a:noFill/>
                    </a:ln>
                  </pic:spPr>
                </pic:pic>
              </a:graphicData>
            </a:graphic>
          </wp:inline>
        </w:drawing>
      </w:r>
    </w:p>
    <w:p w:rsidR="00AC72B0" w:rsidRPr="00AC72B0" w:rsidRDefault="00AC72B0" w:rsidP="00AC72B0">
      <w:pPr>
        <w:spacing w:after="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(Source: Universal Studios)</w:t>
      </w:r>
    </w:p>
    <w:p w:rsidR="00AC72B0" w:rsidRPr="00AC72B0" w:rsidRDefault="00AC72B0" w:rsidP="00AC72B0">
      <w:pPr>
        <w:numPr>
          <w:ilvl w:val="0"/>
          <w:numId w:val="2"/>
        </w:numPr>
        <w:spacing w:after="15" w:line="240" w:lineRule="atLeast"/>
        <w:ind w:left="150"/>
        <w:rPr>
          <w:rFonts w:ascii="Helvetica" w:eastAsia="Times New Roman" w:hAnsi="Helvetica" w:cs="Helvetica"/>
          <w:color w:val="1B2024"/>
          <w:sz w:val="21"/>
          <w:szCs w:val="21"/>
        </w:rPr>
      </w:pPr>
      <w:r w:rsidRPr="00AC72B0">
        <w:rPr>
          <w:rFonts w:ascii="Helvetica" w:eastAsia="Times New Roman" w:hAnsi="Helvetica" w:cs="Helvetica"/>
          <w:noProof/>
          <w:color w:val="1B2024"/>
          <w:sz w:val="21"/>
          <w:szCs w:val="21"/>
        </w:rPr>
        <w:drawing>
          <wp:inline distT="0" distB="0" distL="0" distR="0" wp14:anchorId="6E04AB58" wp14:editId="1CB22144">
            <wp:extent cx="952500" cy="952500"/>
            <wp:effectExtent l="0" t="0" r="0" b="0"/>
            <wp:docPr id="2" name="Picture 2" descr="Is high school like The Breakfast Cl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s high school like The Breakfast Clu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AC72B0" w:rsidRPr="00AC72B0" w:rsidRDefault="00AC72B0" w:rsidP="00AC72B0">
      <w:pPr>
        <w:numPr>
          <w:ilvl w:val="0"/>
          <w:numId w:val="2"/>
        </w:numPr>
        <w:spacing w:after="15" w:line="240" w:lineRule="atLeast"/>
        <w:ind w:left="150"/>
        <w:rPr>
          <w:rFonts w:ascii="Helvetica" w:eastAsia="Times New Roman" w:hAnsi="Helvetica" w:cs="Helvetica"/>
          <w:color w:val="1B2024"/>
          <w:sz w:val="21"/>
          <w:szCs w:val="21"/>
        </w:rPr>
      </w:pPr>
      <w:r w:rsidRPr="00AC72B0">
        <w:rPr>
          <w:rFonts w:ascii="Helvetica" w:eastAsia="Times New Roman" w:hAnsi="Helvetica" w:cs="Helvetica"/>
          <w:noProof/>
          <w:color w:val="1B2024"/>
          <w:sz w:val="21"/>
          <w:szCs w:val="21"/>
        </w:rPr>
        <w:drawing>
          <wp:inline distT="0" distB="0" distL="0" distR="0" wp14:anchorId="442E3CAA" wp14:editId="63D29AAB">
            <wp:extent cx="952500" cy="952500"/>
            <wp:effectExtent l="0" t="0" r="0" b="0"/>
            <wp:docPr id="3" name="Picture 3" descr="Is high school like The Breakfast Cl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s high school like The Breakfast Clu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AC72B0" w:rsidRPr="00AC72B0" w:rsidRDefault="00AC72B0" w:rsidP="00AC72B0">
      <w:pPr>
        <w:numPr>
          <w:ilvl w:val="0"/>
          <w:numId w:val="2"/>
        </w:numPr>
        <w:spacing w:after="15" w:line="240" w:lineRule="atLeast"/>
        <w:ind w:left="150"/>
        <w:rPr>
          <w:rFonts w:ascii="Helvetica" w:eastAsia="Times New Roman" w:hAnsi="Helvetica" w:cs="Helvetica"/>
          <w:color w:val="1B2024"/>
          <w:sz w:val="21"/>
          <w:szCs w:val="21"/>
        </w:rPr>
      </w:pPr>
      <w:r w:rsidRPr="00AC72B0">
        <w:rPr>
          <w:rFonts w:ascii="Helvetica" w:eastAsia="Times New Roman" w:hAnsi="Helvetica" w:cs="Helvetica"/>
          <w:noProof/>
          <w:color w:val="1B2024"/>
          <w:sz w:val="21"/>
          <w:szCs w:val="21"/>
        </w:rPr>
        <w:drawing>
          <wp:inline distT="0" distB="0" distL="0" distR="0" wp14:anchorId="3CDA1C9A" wp14:editId="35A6A99A">
            <wp:extent cx="952500" cy="952500"/>
            <wp:effectExtent l="0" t="0" r="0" b="0"/>
            <wp:docPr id="4" name="Picture 4" descr="Is high school like The Breakfast Cl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s high school like The Breakfast Clu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AC72B0" w:rsidRPr="00AC72B0" w:rsidRDefault="00AC72B0" w:rsidP="00AC72B0">
      <w:pPr>
        <w:spacing w:after="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Hide Grid</w:t>
      </w:r>
    </w:p>
    <w:p w:rsidR="00AC72B0" w:rsidRPr="00AC72B0" w:rsidRDefault="00AC72B0" w:rsidP="00AC72B0">
      <w:pPr>
        <w:shd w:val="clear" w:color="auto" w:fill="FFFFFF"/>
        <w:spacing w:after="0" w:line="240" w:lineRule="atLeast"/>
        <w:rPr>
          <w:rFonts w:ascii="Times New Roman" w:eastAsia="Times New Roman" w:hAnsi="Times New Roman" w:cs="Times New Roman"/>
          <w:b/>
          <w:bCs/>
          <w:caps/>
          <w:sz w:val="24"/>
          <w:szCs w:val="24"/>
          <w:bdr w:val="none" w:sz="0" w:space="0" w:color="auto" w:frame="1"/>
        </w:rPr>
      </w:pPr>
      <w:r w:rsidRPr="00AC72B0">
        <w:rPr>
          <w:rFonts w:ascii="Helvetica" w:eastAsia="Times New Roman" w:hAnsi="Helvetica" w:cs="Helvetica"/>
          <w:b/>
          <w:bCs/>
          <w:caps/>
          <w:color w:val="1B2024"/>
          <w:sz w:val="2"/>
          <w:szCs w:val="2"/>
        </w:rPr>
        <w:fldChar w:fldCharType="begin"/>
      </w:r>
      <w:r w:rsidRPr="00AC72B0">
        <w:rPr>
          <w:rFonts w:ascii="Helvetica" w:eastAsia="Times New Roman" w:hAnsi="Helvetica" w:cs="Helvetica"/>
          <w:b/>
          <w:bCs/>
          <w:caps/>
          <w:color w:val="1B2024"/>
          <w:sz w:val="2"/>
          <w:szCs w:val="2"/>
        </w:rPr>
        <w:instrText xml:space="preserve"> HYPERLINK "javascript:SBS.media_container.showField('field_image');" </w:instrText>
      </w:r>
      <w:r w:rsidRPr="00AC72B0">
        <w:rPr>
          <w:rFonts w:ascii="Helvetica" w:eastAsia="Times New Roman" w:hAnsi="Helvetica" w:cs="Helvetica"/>
          <w:b/>
          <w:bCs/>
          <w:caps/>
          <w:color w:val="1B2024"/>
          <w:sz w:val="2"/>
          <w:szCs w:val="2"/>
        </w:rPr>
        <w:fldChar w:fldCharType="separate"/>
      </w:r>
      <w:r w:rsidRPr="00AC72B0">
        <w:rPr>
          <w:rFonts w:ascii="Helvetica" w:eastAsia="Times New Roman" w:hAnsi="Helvetica" w:cs="Helvetica"/>
          <w:b/>
          <w:bCs/>
          <w:caps/>
          <w:color w:val="1B2024"/>
          <w:sz w:val="24"/>
          <w:szCs w:val="24"/>
          <w:bdr w:val="none" w:sz="0" w:space="0" w:color="auto" w:frame="1"/>
        </w:rPr>
        <w:t>IMAGE </w:t>
      </w:r>
    </w:p>
    <w:p w:rsidR="00AC72B0" w:rsidRPr="00AC72B0" w:rsidRDefault="00AC72B0" w:rsidP="00AC72B0">
      <w:pPr>
        <w:shd w:val="clear" w:color="auto" w:fill="FFFFFF"/>
        <w:spacing w:after="0" w:line="240" w:lineRule="atLeast"/>
        <w:rPr>
          <w:rFonts w:ascii="Times New Roman" w:eastAsia="Times New Roman" w:hAnsi="Times New Roman" w:cs="Times New Roman"/>
          <w:sz w:val="24"/>
          <w:szCs w:val="24"/>
        </w:rPr>
      </w:pPr>
      <w:r w:rsidRPr="00AC72B0">
        <w:rPr>
          <w:rFonts w:ascii="Helvetica" w:eastAsia="Times New Roman" w:hAnsi="Helvetica" w:cs="Helvetica"/>
          <w:b/>
          <w:bCs/>
          <w:caps/>
          <w:color w:val="1B2024"/>
          <w:sz w:val="24"/>
          <w:szCs w:val="24"/>
          <w:bdr w:val="none" w:sz="0" w:space="0" w:color="auto" w:frame="1"/>
        </w:rPr>
        <w:lastRenderedPageBreak/>
        <w:t>1/</w:t>
      </w:r>
    </w:p>
    <w:p w:rsidR="00AC72B0" w:rsidRPr="00AC72B0" w:rsidRDefault="00AC72B0" w:rsidP="00AC72B0">
      <w:pPr>
        <w:shd w:val="clear" w:color="auto" w:fill="FFFFFF"/>
        <w:spacing w:after="0" w:line="240" w:lineRule="atLeast"/>
        <w:rPr>
          <w:rFonts w:ascii="Times New Roman" w:eastAsia="Times New Roman" w:hAnsi="Times New Roman" w:cs="Times New Roman"/>
          <w:sz w:val="2"/>
          <w:szCs w:val="2"/>
        </w:rPr>
      </w:pPr>
      <w:r w:rsidRPr="00AC72B0">
        <w:rPr>
          <w:rFonts w:ascii="Helvetica" w:eastAsia="Times New Roman" w:hAnsi="Helvetica" w:cs="Helvetica"/>
          <w:b/>
          <w:bCs/>
          <w:caps/>
          <w:color w:val="1B2024"/>
          <w:sz w:val="2"/>
          <w:szCs w:val="2"/>
        </w:rPr>
        <w:fldChar w:fldCharType="end"/>
      </w:r>
    </w:p>
    <w:p w:rsidR="00AC72B0" w:rsidRPr="00AC72B0" w:rsidRDefault="00AC72B0" w:rsidP="00AC72B0">
      <w:pPr>
        <w:shd w:val="clear" w:color="auto" w:fill="FFFFFF"/>
        <w:spacing w:after="0" w:line="240" w:lineRule="atLeast"/>
        <w:rPr>
          <w:rFonts w:ascii="Helvetica" w:eastAsia="Times New Roman" w:hAnsi="Helvetica" w:cs="Helvetica"/>
          <w:caps/>
          <w:color w:val="1B2024"/>
          <w:sz w:val="2"/>
          <w:szCs w:val="2"/>
        </w:rPr>
      </w:pPr>
      <w:r w:rsidRPr="00AC72B0">
        <w:rPr>
          <w:rFonts w:ascii="Helvetica" w:eastAsia="Times New Roman" w:hAnsi="Helvetica" w:cs="Helvetica"/>
          <w:caps/>
          <w:color w:val="1B2024"/>
          <w:sz w:val="2"/>
          <w:szCs w:val="2"/>
        </w:rPr>
        <w:t> </w:t>
      </w:r>
    </w:p>
    <w:p w:rsidR="00AC72B0" w:rsidRPr="00AC72B0" w:rsidRDefault="00AC72B0" w:rsidP="00AC72B0">
      <w:pPr>
        <w:shd w:val="clear" w:color="auto" w:fill="FFFFFF"/>
        <w:spacing w:after="0" w:line="240" w:lineRule="atLeast"/>
        <w:rPr>
          <w:rFonts w:ascii="Helvetica" w:eastAsia="Times New Roman" w:hAnsi="Helvetica" w:cs="Helvetica"/>
          <w:b/>
          <w:bCs/>
          <w:caps/>
          <w:color w:val="1B2024"/>
          <w:sz w:val="2"/>
          <w:szCs w:val="2"/>
        </w:rPr>
      </w:pPr>
      <w:hyperlink r:id="rId7" w:history="1">
        <w:r w:rsidRPr="00AC72B0">
          <w:rPr>
            <w:rFonts w:ascii="Helvetica" w:eastAsia="Times New Roman" w:hAnsi="Helvetica" w:cs="Helvetica"/>
            <w:b/>
            <w:bCs/>
            <w:caps/>
            <w:color w:val="E4E7E7"/>
            <w:sz w:val="24"/>
            <w:szCs w:val="24"/>
            <w:bdr w:val="none" w:sz="0" w:space="0" w:color="auto" w:frame="1"/>
          </w:rPr>
          <w:t>VIDEO</w:t>
        </w:r>
      </w:hyperlink>
    </w:p>
    <w:p w:rsidR="00AC72B0" w:rsidRPr="00AC72B0" w:rsidRDefault="00AC72B0" w:rsidP="00AC72B0">
      <w:pPr>
        <w:shd w:val="clear" w:color="auto" w:fill="FFFFFF"/>
        <w:spacing w:after="0" w:line="240" w:lineRule="atLeast"/>
        <w:rPr>
          <w:rFonts w:ascii="Helvetica" w:eastAsia="Times New Roman" w:hAnsi="Helvetica" w:cs="Helvetica"/>
          <w:caps/>
          <w:color w:val="1B2024"/>
          <w:sz w:val="2"/>
          <w:szCs w:val="2"/>
        </w:rPr>
      </w:pPr>
      <w:r w:rsidRPr="00AC72B0">
        <w:rPr>
          <w:rFonts w:ascii="Helvetica" w:eastAsia="Times New Roman" w:hAnsi="Helvetica" w:cs="Helvetica"/>
          <w:caps/>
          <w:color w:val="1B2024"/>
          <w:sz w:val="2"/>
          <w:szCs w:val="2"/>
        </w:rPr>
        <w:t> </w:t>
      </w:r>
    </w:p>
    <w:p w:rsidR="00AC72B0" w:rsidRPr="00AC72B0" w:rsidRDefault="00AC72B0" w:rsidP="00AC72B0">
      <w:pPr>
        <w:shd w:val="clear" w:color="auto" w:fill="FFFFFF"/>
        <w:spacing w:line="240" w:lineRule="atLeast"/>
        <w:rPr>
          <w:rFonts w:ascii="Helvetica" w:eastAsia="Times New Roman" w:hAnsi="Helvetica" w:cs="Helvetica"/>
          <w:b/>
          <w:bCs/>
          <w:caps/>
          <w:color w:val="1B2024"/>
          <w:sz w:val="2"/>
          <w:szCs w:val="2"/>
        </w:rPr>
      </w:pPr>
      <w:hyperlink r:id="rId8" w:history="1">
        <w:r w:rsidRPr="00AC72B0">
          <w:rPr>
            <w:rFonts w:ascii="Helvetica" w:eastAsia="Times New Roman" w:hAnsi="Helvetica" w:cs="Helvetica"/>
            <w:b/>
            <w:bCs/>
            <w:caps/>
            <w:color w:val="E4E7E7"/>
            <w:sz w:val="24"/>
            <w:szCs w:val="24"/>
            <w:bdr w:val="none" w:sz="0" w:space="0" w:color="auto" w:frame="1"/>
          </w:rPr>
          <w:t>AUDIO</w:t>
        </w:r>
      </w:hyperlink>
    </w:p>
    <w:p w:rsidR="00AC72B0" w:rsidRPr="00AC72B0" w:rsidRDefault="00AC72B0" w:rsidP="00AC72B0">
      <w:pPr>
        <w:shd w:val="clear" w:color="auto" w:fill="FFFFFF"/>
        <w:spacing w:line="300" w:lineRule="atLeast"/>
        <w:rPr>
          <w:rFonts w:ascii="Helvetica" w:eastAsia="Times New Roman" w:hAnsi="Helvetica" w:cs="Helvetica"/>
          <w:b/>
          <w:bCs/>
          <w:color w:val="1B2024"/>
          <w:sz w:val="27"/>
          <w:szCs w:val="27"/>
        </w:rPr>
      </w:pPr>
      <w:r w:rsidRPr="00AC72B0">
        <w:rPr>
          <w:rFonts w:ascii="Helvetica" w:eastAsia="Times New Roman" w:hAnsi="Helvetica" w:cs="Helvetica"/>
          <w:b/>
          <w:bCs/>
          <w:color w:val="1B2024"/>
          <w:sz w:val="27"/>
          <w:szCs w:val="27"/>
        </w:rPr>
        <w:t>The desire to be around similar people is universal, but not all high schools break down into hardened, John Hughes-style clusters and hierarchies. Why not?</w:t>
      </w:r>
    </w:p>
    <w:p w:rsidR="00AC72B0" w:rsidRPr="00AC72B0" w:rsidRDefault="00AC72B0" w:rsidP="00AC72B0">
      <w:pPr>
        <w:shd w:val="clear" w:color="auto" w:fill="FFFFFF"/>
        <w:spacing w:after="0" w:line="240" w:lineRule="atLeast"/>
        <w:textAlignment w:val="center"/>
        <w:rPr>
          <w:rFonts w:ascii="Helvetica" w:eastAsia="Times New Roman" w:hAnsi="Helvetica" w:cs="Helvetica"/>
          <w:color w:val="1B2024"/>
          <w:sz w:val="21"/>
          <w:szCs w:val="21"/>
        </w:rPr>
      </w:pPr>
      <w:r w:rsidRPr="00AC72B0">
        <w:rPr>
          <w:rFonts w:ascii="Helvetica" w:eastAsia="Times New Roman" w:hAnsi="Helvetica" w:cs="Helvetica"/>
          <w:b/>
          <w:bCs/>
          <w:color w:val="1B2024"/>
          <w:sz w:val="21"/>
          <w:szCs w:val="21"/>
          <w:bdr w:val="none" w:sz="0" w:space="0" w:color="auto" w:frame="1"/>
        </w:rPr>
        <w:t>By</w:t>
      </w:r>
      <w:r w:rsidRPr="00AC72B0">
        <w:rPr>
          <w:rFonts w:ascii="Helvetica" w:eastAsia="Times New Roman" w:hAnsi="Helvetica" w:cs="Helvetica"/>
          <w:color w:val="1B2024"/>
          <w:sz w:val="21"/>
          <w:szCs w:val="21"/>
        </w:rPr>
        <w:t> </w:t>
      </w:r>
    </w:p>
    <w:p w:rsidR="00AC72B0" w:rsidRPr="00AC72B0" w:rsidRDefault="00AC72B0" w:rsidP="00AC72B0">
      <w:pPr>
        <w:shd w:val="clear" w:color="auto" w:fill="FFFFFF"/>
        <w:spacing w:after="0" w:line="240" w:lineRule="atLeast"/>
        <w:textAlignment w:val="center"/>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Derek Thompson</w:t>
      </w:r>
    </w:p>
    <w:p w:rsidR="00AC72B0" w:rsidRPr="00AC72B0" w:rsidRDefault="00AC72B0" w:rsidP="00AC72B0">
      <w:pPr>
        <w:shd w:val="clear" w:color="auto" w:fill="FFFFFF"/>
        <w:spacing w:after="0" w:line="240" w:lineRule="atLeast"/>
        <w:textAlignment w:val="center"/>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 </w:t>
      </w:r>
    </w:p>
    <w:p w:rsidR="00AC72B0" w:rsidRPr="00AC72B0" w:rsidRDefault="00AC72B0" w:rsidP="00AC72B0">
      <w:pPr>
        <w:shd w:val="clear" w:color="auto" w:fill="FFFFFF"/>
        <w:spacing w:after="0" w:line="195" w:lineRule="atLeast"/>
        <w:textAlignment w:val="center"/>
        <w:rPr>
          <w:rFonts w:ascii="Helvetica" w:eastAsia="Times New Roman" w:hAnsi="Helvetica" w:cs="Helvetica"/>
          <w:caps/>
          <w:color w:val="525E6E"/>
          <w:sz w:val="17"/>
          <w:szCs w:val="17"/>
        </w:rPr>
      </w:pPr>
      <w:r w:rsidRPr="00AC72B0">
        <w:rPr>
          <w:rFonts w:ascii="Helvetica" w:eastAsia="Times New Roman" w:hAnsi="Helvetica" w:cs="Helvetica"/>
          <w:caps/>
          <w:color w:val="1B2024"/>
          <w:sz w:val="17"/>
          <w:szCs w:val="17"/>
          <w:bdr w:val="none" w:sz="0" w:space="0" w:color="auto" w:frame="1"/>
        </w:rPr>
        <w:t>12 NOV 2014 - 10:31 AM</w:t>
      </w:r>
      <w:proofErr w:type="gramStart"/>
      <w:r w:rsidRPr="00AC72B0">
        <w:rPr>
          <w:rFonts w:ascii="Helvetica" w:eastAsia="Times New Roman" w:hAnsi="Helvetica" w:cs="Helvetica"/>
          <w:caps/>
          <w:color w:val="525E6E"/>
          <w:sz w:val="17"/>
          <w:szCs w:val="17"/>
        </w:rPr>
        <w:t>  UPDATED</w:t>
      </w:r>
      <w:proofErr w:type="gramEnd"/>
      <w:r w:rsidRPr="00AC72B0">
        <w:rPr>
          <w:rFonts w:ascii="Helvetica" w:eastAsia="Times New Roman" w:hAnsi="Helvetica" w:cs="Helvetica"/>
          <w:caps/>
          <w:color w:val="525E6E"/>
          <w:sz w:val="17"/>
          <w:szCs w:val="17"/>
        </w:rPr>
        <w:t> 12 NOV 2014 - 11:06 AM</w:t>
      </w:r>
    </w:p>
    <w:p w:rsidR="00AC72B0" w:rsidRPr="00AC72B0" w:rsidRDefault="00AC72B0" w:rsidP="00AC72B0">
      <w:pPr>
        <w:shd w:val="clear" w:color="auto" w:fill="FFFFFF"/>
        <w:spacing w:after="0" w:line="240" w:lineRule="atLeast"/>
        <w:jc w:val="center"/>
        <w:textAlignment w:val="center"/>
        <w:rPr>
          <w:rFonts w:ascii="Helvetica" w:eastAsia="Times New Roman" w:hAnsi="Helvetica" w:cs="Helvetica"/>
          <w:b/>
          <w:bCs/>
          <w:color w:val="1B2024"/>
          <w:sz w:val="21"/>
          <w:szCs w:val="21"/>
        </w:rPr>
      </w:pPr>
      <w:hyperlink r:id="rId9" w:anchor="comments" w:history="1">
        <w:r w:rsidRPr="00AC72B0">
          <w:rPr>
            <w:rFonts w:ascii="Helvetica" w:eastAsia="Times New Roman" w:hAnsi="Helvetica" w:cs="Helvetica"/>
            <w:b/>
            <w:bCs/>
            <w:color w:val="FFFFFF"/>
            <w:sz w:val="21"/>
            <w:szCs w:val="21"/>
            <w:bdr w:val="none" w:sz="0" w:space="0" w:color="auto" w:frame="1"/>
          </w:rPr>
          <w:t>0</w:t>
        </w:r>
      </w:hyperlink>
    </w:p>
    <w:p w:rsidR="00AC72B0" w:rsidRPr="00AC72B0" w:rsidRDefault="00AC72B0" w:rsidP="00AC72B0">
      <w:pPr>
        <w:shd w:val="clear" w:color="auto" w:fill="FFFFFF"/>
        <w:spacing w:after="0" w:line="240" w:lineRule="atLeast"/>
        <w:rPr>
          <w:rFonts w:ascii="Helvetica" w:eastAsia="Times New Roman" w:hAnsi="Helvetica" w:cs="Helvetica"/>
          <w:color w:val="1B2024"/>
          <w:sz w:val="21"/>
          <w:szCs w:val="21"/>
        </w:rPr>
      </w:pPr>
      <w:hyperlink r:id="rId10" w:tgtFrame="_blank" w:history="1">
        <w:r w:rsidRPr="00AC72B0">
          <w:rPr>
            <w:rFonts w:ascii="Helvetica" w:eastAsia="Times New Roman" w:hAnsi="Helvetica" w:cs="Helvetica"/>
            <w:b/>
            <w:bCs/>
            <w:color w:val="006EC8"/>
            <w:sz w:val="21"/>
            <w:szCs w:val="21"/>
            <w:bdr w:val="none" w:sz="0" w:space="0" w:color="auto" w:frame="1"/>
          </w:rPr>
          <w:t>What high school clique were you in? Vote here.</w:t>
        </w:r>
      </w:hyperlink>
    </w:p>
    <w:p w:rsidR="00AC72B0" w:rsidRPr="00AC72B0" w:rsidRDefault="00AC72B0" w:rsidP="00AC72B0">
      <w:pPr>
        <w:shd w:val="clear" w:color="auto" w:fill="FFFFFF"/>
        <w:spacing w:after="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In the final monologue of </w:t>
      </w:r>
      <w:r w:rsidRPr="00AC72B0">
        <w:rPr>
          <w:rFonts w:ascii="Helvetica" w:eastAsia="Times New Roman" w:hAnsi="Helvetica" w:cs="Helvetica"/>
          <w:color w:val="1B2024"/>
          <w:sz w:val="21"/>
          <w:szCs w:val="21"/>
          <w:bdr w:val="none" w:sz="0" w:space="0" w:color="auto" w:frame="1"/>
        </w:rPr>
        <w:t>The Breakfast Club</w:t>
      </w:r>
      <w:r w:rsidRPr="00AC72B0">
        <w:rPr>
          <w:rFonts w:ascii="Helvetica" w:eastAsia="Times New Roman" w:hAnsi="Helvetica" w:cs="Helvetica"/>
          <w:color w:val="1B2024"/>
          <w:sz w:val="21"/>
          <w:szCs w:val="21"/>
        </w:rPr>
        <w:t>, the John Hughes movie about five teenage archetypes facing detention on a Saturday morning, the students leave their teacher Mr. Vernon with a brief, triumphant essay:</w:t>
      </w:r>
    </w:p>
    <w:p w:rsidR="00AC72B0" w:rsidRPr="00AC72B0" w:rsidRDefault="00AC72B0" w:rsidP="00AC72B0">
      <w:pPr>
        <w:shd w:val="clear" w:color="auto" w:fill="FFFFFF"/>
        <w:spacing w:before="75" w:after="15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We think you're crazy to make us write an essay telling you who we think we are. You see us as you want to see us... In the simplest terms, in the most convenient definitions. But what we found out is that each one of us is a brain...and an athlete … and a basket case … a princess … and a criminal. Does that answer your question?</w:t>
      </w:r>
    </w:p>
    <w:p w:rsidR="00AC72B0" w:rsidRPr="00AC72B0" w:rsidRDefault="00AC72B0" w:rsidP="00AC72B0">
      <w:pPr>
        <w:shd w:val="clear" w:color="auto" w:fill="FFFFFF"/>
        <w:spacing w:after="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bdr w:val="none" w:sz="0" w:space="0" w:color="auto" w:frame="1"/>
        </w:rPr>
        <w:t>[Cue Simple Minds’ “Don’t You (Forget About Me)”]</w:t>
      </w:r>
    </w:p>
    <w:p w:rsidR="00AC72B0" w:rsidRPr="00AC72B0" w:rsidRDefault="00AC72B0" w:rsidP="00AC72B0">
      <w:pPr>
        <w:shd w:val="clear" w:color="auto" w:fill="FFFFFF"/>
        <w:spacing w:after="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bdr w:val="none" w:sz="0" w:space="0" w:color="auto" w:frame="1"/>
        </w:rPr>
        <w:t>[Judd Nelson fist-pump freeze frame]</w:t>
      </w:r>
    </w:p>
    <w:p w:rsidR="00AC72B0" w:rsidRPr="00AC72B0" w:rsidRDefault="00AC72B0" w:rsidP="00AC72B0">
      <w:pPr>
        <w:shd w:val="clear" w:color="auto" w:fill="FFFFFF"/>
        <w:spacing w:after="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bdr w:val="none" w:sz="0" w:space="0" w:color="auto" w:frame="1"/>
        </w:rPr>
        <w:t>[Credits]</w:t>
      </w:r>
    </w:p>
    <w:p w:rsidR="00AC72B0" w:rsidRPr="00AC72B0" w:rsidRDefault="00AC72B0" w:rsidP="00AC72B0">
      <w:pPr>
        <w:shd w:val="clear" w:color="auto" w:fill="FFFFFF"/>
        <w:spacing w:before="75" w:after="15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The triumphalism is a little weird, because it assigns to Mr. Vernon all the prejudices that the students had of each other just a few hours earlier. It was only by sharing the misery of a Saturday morning that the Brain, Athlete, Basket Case, Princess, and Criminal realized how much they had in common. Each member of his or her own stereotype had to be conscripted into an uncomfortable experience to become friends with somebody different.</w:t>
      </w:r>
    </w:p>
    <w:p w:rsidR="00AC72B0" w:rsidRPr="00AC72B0" w:rsidRDefault="00AC72B0" w:rsidP="00AC72B0">
      <w:pPr>
        <w:shd w:val="clear" w:color="auto" w:fill="FFFFFF"/>
        <w:spacing w:after="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The last scene of </w:t>
      </w:r>
      <w:r w:rsidRPr="00AC72B0">
        <w:rPr>
          <w:rFonts w:ascii="Helvetica" w:eastAsia="Times New Roman" w:hAnsi="Helvetica" w:cs="Helvetica"/>
          <w:color w:val="1B2024"/>
          <w:sz w:val="21"/>
          <w:szCs w:val="21"/>
          <w:bdr w:val="none" w:sz="0" w:space="0" w:color="auto" w:frame="1"/>
        </w:rPr>
        <w:t>The Breakfast Club</w:t>
      </w:r>
      <w:r w:rsidRPr="00AC72B0">
        <w:rPr>
          <w:rFonts w:ascii="Helvetica" w:eastAsia="Times New Roman" w:hAnsi="Helvetica" w:cs="Helvetica"/>
          <w:color w:val="1B2024"/>
          <w:sz w:val="21"/>
          <w:szCs w:val="21"/>
        </w:rPr>
        <w:t> is not an obvious teaching moment for sociologists, but according to Daniel McFarland, the lead author of </w:t>
      </w:r>
      <w:hyperlink r:id="rId11" w:history="1">
        <w:r w:rsidRPr="00AC72B0">
          <w:rPr>
            <w:rFonts w:ascii="Helvetica" w:eastAsia="Times New Roman" w:hAnsi="Helvetica" w:cs="Helvetica"/>
            <w:color w:val="006EC8"/>
            <w:sz w:val="21"/>
            <w:szCs w:val="21"/>
            <w:bdr w:val="none" w:sz="0" w:space="0" w:color="auto" w:frame="1"/>
          </w:rPr>
          <w:t>a new paper on high school cliques</w:t>
        </w:r>
      </w:hyperlink>
      <w:r w:rsidRPr="00AC72B0">
        <w:rPr>
          <w:rFonts w:ascii="Helvetica" w:eastAsia="Times New Roman" w:hAnsi="Helvetica" w:cs="Helvetica"/>
          <w:color w:val="1B2024"/>
          <w:sz w:val="21"/>
          <w:szCs w:val="21"/>
        </w:rPr>
        <w:t>, it offers a perfect lesson in how cliques harden in some schools—and why they barely form in others. In short, the natural instinct for teenagers to separate themselves into clusters and hierarchies is weakened when schools force kids to partner with peers they wouldn't otherwise want to be around to see first-hand the benefits of unlikely friendships.</w:t>
      </w:r>
    </w:p>
    <w:p w:rsidR="00AC72B0" w:rsidRPr="00AC72B0" w:rsidRDefault="00AC72B0" w:rsidP="00AC72B0">
      <w:pPr>
        <w:shd w:val="clear" w:color="auto" w:fill="FFFFFF"/>
        <w:spacing w:before="75" w:after="15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 xml:space="preserve">If you remember high school as an occasionally awkward series of confrontations between tribes of similar-grouping kids, this is a good sign that you...went to high school. Most high schools segregate by "type," whether it's age, class, ethnic background, or volume of face makeup. Some schools are ruled by cliques that are as hardened as castes. Others don't have the same razor-sharp divisions between nerds, </w:t>
      </w:r>
      <w:proofErr w:type="spellStart"/>
      <w:r w:rsidRPr="00AC72B0">
        <w:rPr>
          <w:rFonts w:ascii="Helvetica" w:eastAsia="Times New Roman" w:hAnsi="Helvetica" w:cs="Helvetica"/>
          <w:color w:val="1B2024"/>
          <w:sz w:val="21"/>
          <w:szCs w:val="21"/>
        </w:rPr>
        <w:t>goths</w:t>
      </w:r>
      <w:proofErr w:type="spellEnd"/>
      <w:r w:rsidRPr="00AC72B0">
        <w:rPr>
          <w:rFonts w:ascii="Helvetica" w:eastAsia="Times New Roman" w:hAnsi="Helvetica" w:cs="Helvetica"/>
          <w:color w:val="1B2024"/>
          <w:sz w:val="21"/>
          <w:szCs w:val="21"/>
        </w:rPr>
        <w:t>, lax bros, and queen bees.</w:t>
      </w:r>
    </w:p>
    <w:p w:rsidR="00AC72B0" w:rsidRPr="00AC72B0" w:rsidRDefault="00AC72B0" w:rsidP="00AC72B0">
      <w:pPr>
        <w:shd w:val="clear" w:color="auto" w:fill="FFFFFF"/>
        <w:spacing w:before="75" w:after="15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What's behind the difference between schools, if the instinct to be around similar people is universal? McFarland says it's not about the students. It's about the schools, themselves. The way high schools are designed—their size, their level of diversity, and the way they treat students—can either drive students to segregate based on things like household income and race, or force them to build relationships that are more about their high school life than their socioeconomic backgrounds.</w:t>
      </w:r>
    </w:p>
    <w:p w:rsidR="00AC72B0" w:rsidRPr="00AC72B0" w:rsidRDefault="00AC72B0" w:rsidP="00AC72B0">
      <w:pPr>
        <w:shd w:val="clear" w:color="auto" w:fill="FFFFFF"/>
        <w:spacing w:before="75" w:after="15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lastRenderedPageBreak/>
        <w:t>In bigger high schools, students are exposed to a greater diversity of students, which might make you think they’d be more likely to form friendships across socioeconomic barriers. Instead, McFarland found that in these schools, students are more anxious about finding meaningful relationships, and they respond by seeking out familiar peers who offer security, support, and protection.</w:t>
      </w:r>
    </w:p>
    <w:p w:rsidR="00AC72B0" w:rsidRPr="00AC72B0" w:rsidRDefault="00AC72B0" w:rsidP="00AC72B0">
      <w:pPr>
        <w:shd w:val="clear" w:color="auto" w:fill="FFFFFF"/>
        <w:spacing w:before="75" w:after="15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"Larger schools that offer more choice and variety are the most likely to form hierarchies and cliques and self-segregation,” said McFarland, a professor of education at Stanford Graduate School of Education. "In smaller schools, and in smaller classrooms, you force people to interact, and they are less hierarchical, less cliquish, and less self-segregated.”</w:t>
      </w:r>
    </w:p>
    <w:p w:rsidR="00AC72B0" w:rsidRPr="00AC72B0" w:rsidRDefault="00AC72B0" w:rsidP="00AC72B0">
      <w:pPr>
        <w:shd w:val="clear" w:color="auto" w:fill="FFFFFF"/>
        <w:spacing w:before="75" w:after="15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McFarland and other researchers asked students to name their closest friends. Next, they studied the direction of these friendships to identify cliques (many people citing each other) and popularity rankings. Students were considered popular not only when lots of people pointed to them, but also when lots of people pointed to people who point to them. "That suggests a pecking order,” McFarland said.</w:t>
      </w:r>
    </w:p>
    <w:p w:rsidR="00AC72B0" w:rsidRPr="00AC72B0" w:rsidRDefault="00AC72B0" w:rsidP="00AC72B0">
      <w:pPr>
        <w:shd w:val="clear" w:color="auto" w:fill="FFFFFF"/>
        <w:spacing w:before="75" w:after="15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School size wasn’t the only factor that affected cliques and hierarchies. Schools that grouped students by academics and created other ways to force kids with different backgrounds to cooperate (whether in clubs or on sports teams) were less ruled by segregation and hierarchy. "In classrooms with assigned seating, you’re forced to sit next to someone whom you wouldn’t otherwise interact, and that tends to break down the tendency to segregate by background,” McFarland said.</w:t>
      </w:r>
    </w:p>
    <w:p w:rsidR="00AC72B0" w:rsidRPr="00AC72B0" w:rsidRDefault="00AC72B0" w:rsidP="00AC72B0">
      <w:pPr>
        <w:shd w:val="clear" w:color="auto" w:fill="FFFFFF"/>
        <w:spacing w:before="75" w:after="15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McFarland says his work could easily be misinterpreted as a criticism of big high schools and cliques. He told me assertively that he's not prepared to make a blanket statement about the ideal size of a school or classroom in America. "We don't know what size school is best for social development," he said. "I did okay in a big, homogeneous public high school in Kansas. A shy kid might do better in a small school in New York.” There are silver linings to cliques, as well, he acknowledged. “They can be supportive and protective," he said. "They can also be vicious. We all agree that if people sort on the basis of class or race, that’s not a good thing for a pluralist democracy."</w:t>
      </w:r>
    </w:p>
    <w:p w:rsidR="00AC72B0" w:rsidRPr="00AC72B0" w:rsidRDefault="00AC72B0" w:rsidP="00AC72B0">
      <w:pPr>
        <w:shd w:val="clear" w:color="auto" w:fill="FFFFFF"/>
        <w:spacing w:after="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Instead, McFarland’s biggest point isn’t about how we ought to organize our schools, but rather how organizations shape our behavior. Our </w:t>
      </w:r>
      <w:hyperlink r:id="rId12" w:history="1">
        <w:r w:rsidRPr="00AC72B0">
          <w:rPr>
            <w:rFonts w:ascii="Helvetica" w:eastAsia="Times New Roman" w:hAnsi="Helvetica" w:cs="Helvetica"/>
            <w:color w:val="006EC8"/>
            <w:sz w:val="21"/>
            <w:szCs w:val="21"/>
            <w:bdr w:val="none" w:sz="0" w:space="0" w:color="auto" w:frame="1"/>
          </w:rPr>
          <w:t>preference for familiar people and ideas is deep-rooted</w:t>
        </w:r>
      </w:hyperlink>
      <w:r w:rsidRPr="00AC72B0">
        <w:rPr>
          <w:rFonts w:ascii="Helvetica" w:eastAsia="Times New Roman" w:hAnsi="Helvetica" w:cs="Helvetica"/>
          <w:color w:val="1B2024"/>
          <w:sz w:val="21"/>
          <w:szCs w:val="21"/>
        </w:rPr>
        <w:t>, as are our anxieties about people who are different and our ambition for status within our community. But smaller schools, smaller classrooms, and forced interactions between students with different backgrounds make us different than big classes, big schools, and an unfettered freedom to pick friends by the first thing we can see about them. "There is nothing inevitable about the expression of tie-formation preferences, even when they seem to have a central developmental tendency,” the paper declares in its introduction.</w:t>
      </w:r>
    </w:p>
    <w:p w:rsidR="00AC72B0" w:rsidRPr="00AC72B0" w:rsidRDefault="00AC72B0" w:rsidP="00AC72B0">
      <w:pPr>
        <w:shd w:val="clear" w:color="auto" w:fill="FFFFFF"/>
        <w:spacing w:before="75" w:after="150" w:line="240" w:lineRule="atLeast"/>
        <w:rPr>
          <w:rFonts w:ascii="Helvetica" w:eastAsia="Times New Roman" w:hAnsi="Helvetica" w:cs="Helvetica"/>
          <w:color w:val="1B2024"/>
          <w:sz w:val="21"/>
          <w:szCs w:val="21"/>
        </w:rPr>
      </w:pPr>
      <w:r w:rsidRPr="00AC72B0">
        <w:rPr>
          <w:rFonts w:ascii="Helvetica" w:eastAsia="Times New Roman" w:hAnsi="Helvetica" w:cs="Helvetica"/>
          <w:color w:val="1B2024"/>
          <w:sz w:val="21"/>
          <w:szCs w:val="21"/>
        </w:rPr>
        <w:t>That's a lot of syllables. More simply: People are social animals, but we’re also creatures of our environment. Our habitats shape our habits.</w:t>
      </w:r>
    </w:p>
    <w:p w:rsidR="00AC72B0" w:rsidRPr="00AC72B0" w:rsidRDefault="00AC72B0" w:rsidP="00AC72B0">
      <w:pPr>
        <w:shd w:val="clear" w:color="auto" w:fill="FFFFFF"/>
        <w:spacing w:line="240" w:lineRule="atLeast"/>
        <w:rPr>
          <w:rFonts w:ascii="Helvetica" w:eastAsia="Times New Roman" w:hAnsi="Helvetica" w:cs="Helvetica"/>
          <w:color w:val="1B2024"/>
          <w:sz w:val="21"/>
          <w:szCs w:val="21"/>
        </w:rPr>
      </w:pPr>
      <w:r w:rsidRPr="00AC72B0">
        <w:rPr>
          <w:rFonts w:ascii="Helvetica" w:eastAsia="Times New Roman" w:hAnsi="Helvetica" w:cs="Helvetica"/>
          <w:b/>
          <w:bCs/>
          <w:color w:val="1B2024"/>
          <w:sz w:val="21"/>
          <w:szCs w:val="21"/>
          <w:bdr w:val="none" w:sz="0" w:space="0" w:color="auto" w:frame="1"/>
        </w:rPr>
        <w:t>This article was originally published on </w:t>
      </w:r>
      <w:hyperlink r:id="rId13" w:tgtFrame="_blank" w:history="1">
        <w:r w:rsidRPr="00AC72B0">
          <w:rPr>
            <w:rFonts w:ascii="Helvetica" w:eastAsia="Times New Roman" w:hAnsi="Helvetica" w:cs="Helvetica"/>
            <w:b/>
            <w:bCs/>
            <w:color w:val="006EC8"/>
            <w:sz w:val="21"/>
            <w:szCs w:val="21"/>
            <w:bdr w:val="none" w:sz="0" w:space="0" w:color="auto" w:frame="1"/>
          </w:rPr>
          <w:t>The Atlantic</w:t>
        </w:r>
      </w:hyperlink>
      <w:r w:rsidRPr="00AC72B0">
        <w:rPr>
          <w:rFonts w:ascii="Helvetica" w:eastAsia="Times New Roman" w:hAnsi="Helvetica" w:cs="Helvetica"/>
          <w:b/>
          <w:bCs/>
          <w:color w:val="1B2024"/>
          <w:sz w:val="21"/>
          <w:szCs w:val="21"/>
          <w:bdr w:val="none" w:sz="0" w:space="0" w:color="auto" w:frame="1"/>
        </w:rPr>
        <w:t>. Click </w:t>
      </w:r>
      <w:hyperlink r:id="rId14" w:tgtFrame="_blank" w:history="1">
        <w:r w:rsidRPr="00AC72B0">
          <w:rPr>
            <w:rFonts w:ascii="Helvetica" w:eastAsia="Times New Roman" w:hAnsi="Helvetica" w:cs="Helvetica"/>
            <w:b/>
            <w:bCs/>
            <w:color w:val="006EC8"/>
            <w:sz w:val="21"/>
            <w:szCs w:val="21"/>
            <w:bdr w:val="none" w:sz="0" w:space="0" w:color="auto" w:frame="1"/>
          </w:rPr>
          <w:t>here</w:t>
        </w:r>
      </w:hyperlink>
      <w:r w:rsidRPr="00AC72B0">
        <w:rPr>
          <w:rFonts w:ascii="Helvetica" w:eastAsia="Times New Roman" w:hAnsi="Helvetica" w:cs="Helvetica"/>
          <w:b/>
          <w:bCs/>
          <w:color w:val="1B2024"/>
          <w:sz w:val="21"/>
          <w:szCs w:val="21"/>
          <w:bdr w:val="none" w:sz="0" w:space="0" w:color="auto" w:frame="1"/>
        </w:rPr>
        <w:t> to view the original. © All rights reserved. Distributed by </w:t>
      </w:r>
      <w:hyperlink r:id="rId15" w:tgtFrame="_blank" w:history="1">
        <w:r w:rsidRPr="00AC72B0">
          <w:rPr>
            <w:rFonts w:ascii="Helvetica" w:eastAsia="Times New Roman" w:hAnsi="Helvetica" w:cs="Helvetica"/>
            <w:b/>
            <w:bCs/>
            <w:color w:val="006EC8"/>
            <w:sz w:val="21"/>
            <w:szCs w:val="21"/>
            <w:bdr w:val="none" w:sz="0" w:space="0" w:color="auto" w:frame="1"/>
          </w:rPr>
          <w:t>Tribune Content Agency</w:t>
        </w:r>
      </w:hyperlink>
      <w:r w:rsidRPr="00AC72B0">
        <w:rPr>
          <w:rFonts w:ascii="Helvetica" w:eastAsia="Times New Roman" w:hAnsi="Helvetica" w:cs="Helvetica"/>
          <w:b/>
          <w:bCs/>
          <w:color w:val="1B2024"/>
          <w:sz w:val="21"/>
          <w:szCs w:val="21"/>
          <w:bdr w:val="none" w:sz="0" w:space="0" w:color="auto" w:frame="1"/>
        </w:rPr>
        <w:t>.</w:t>
      </w:r>
    </w:p>
    <w:p w:rsidR="008A5C7D" w:rsidRDefault="008A5C7D">
      <w:bookmarkStart w:id="0" w:name="_GoBack"/>
      <w:bookmarkEnd w:id="0"/>
    </w:p>
    <w:sectPr w:rsidR="008A5C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AA6150"/>
    <w:multiLevelType w:val="multilevel"/>
    <w:tmpl w:val="2458A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E04087"/>
    <w:multiLevelType w:val="multilevel"/>
    <w:tmpl w:val="6A222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2B0"/>
    <w:rsid w:val="008A5C7D"/>
    <w:rsid w:val="00AC7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C7D419-0671-4DD9-BAA5-9E29F2194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09497">
      <w:bodyDiv w:val="1"/>
      <w:marLeft w:val="0"/>
      <w:marRight w:val="0"/>
      <w:marTop w:val="0"/>
      <w:marBottom w:val="0"/>
      <w:divBdr>
        <w:top w:val="none" w:sz="0" w:space="0" w:color="auto"/>
        <w:left w:val="none" w:sz="0" w:space="0" w:color="auto"/>
        <w:bottom w:val="none" w:sz="0" w:space="0" w:color="auto"/>
        <w:right w:val="none" w:sz="0" w:space="0" w:color="auto"/>
      </w:divBdr>
      <w:divsChild>
        <w:div w:id="367072620">
          <w:marLeft w:val="0"/>
          <w:marRight w:val="0"/>
          <w:marTop w:val="0"/>
          <w:marBottom w:val="0"/>
          <w:divBdr>
            <w:top w:val="none" w:sz="0" w:space="0" w:color="auto"/>
            <w:left w:val="none" w:sz="0" w:space="0" w:color="auto"/>
            <w:bottom w:val="none" w:sz="0" w:space="0" w:color="auto"/>
            <w:right w:val="none" w:sz="0" w:space="0" w:color="auto"/>
          </w:divBdr>
        </w:div>
        <w:div w:id="162823610">
          <w:marLeft w:val="0"/>
          <w:marRight w:val="0"/>
          <w:marTop w:val="0"/>
          <w:marBottom w:val="0"/>
          <w:divBdr>
            <w:top w:val="none" w:sz="0" w:space="0" w:color="auto"/>
            <w:left w:val="none" w:sz="0" w:space="0" w:color="auto"/>
            <w:bottom w:val="none" w:sz="0" w:space="0" w:color="auto"/>
            <w:right w:val="none" w:sz="0" w:space="0" w:color="auto"/>
          </w:divBdr>
          <w:divsChild>
            <w:div w:id="1304119445">
              <w:marLeft w:val="0"/>
              <w:marRight w:val="0"/>
              <w:marTop w:val="0"/>
              <w:marBottom w:val="0"/>
              <w:divBdr>
                <w:top w:val="none" w:sz="0" w:space="0" w:color="auto"/>
                <w:left w:val="none" w:sz="0" w:space="0" w:color="auto"/>
                <w:bottom w:val="none" w:sz="0" w:space="0" w:color="auto"/>
                <w:right w:val="none" w:sz="0" w:space="0" w:color="auto"/>
              </w:divBdr>
              <w:divsChild>
                <w:div w:id="1990934898">
                  <w:marLeft w:val="0"/>
                  <w:marRight w:val="0"/>
                  <w:marTop w:val="0"/>
                  <w:marBottom w:val="0"/>
                  <w:divBdr>
                    <w:top w:val="none" w:sz="0" w:space="0" w:color="auto"/>
                    <w:left w:val="none" w:sz="0" w:space="0" w:color="auto"/>
                    <w:bottom w:val="none" w:sz="0" w:space="0" w:color="auto"/>
                    <w:right w:val="none" w:sz="0" w:space="0" w:color="auto"/>
                  </w:divBdr>
                  <w:divsChild>
                    <w:div w:id="2030716813">
                      <w:marLeft w:val="0"/>
                      <w:marRight w:val="0"/>
                      <w:marTop w:val="0"/>
                      <w:marBottom w:val="0"/>
                      <w:divBdr>
                        <w:top w:val="none" w:sz="0" w:space="0" w:color="auto"/>
                        <w:left w:val="none" w:sz="0" w:space="0" w:color="auto"/>
                        <w:bottom w:val="none" w:sz="0" w:space="0" w:color="auto"/>
                        <w:right w:val="none" w:sz="0" w:space="0" w:color="auto"/>
                      </w:divBdr>
                      <w:divsChild>
                        <w:div w:id="664481642">
                          <w:marLeft w:val="0"/>
                          <w:marRight w:val="0"/>
                          <w:marTop w:val="0"/>
                          <w:marBottom w:val="300"/>
                          <w:divBdr>
                            <w:top w:val="none" w:sz="0" w:space="0" w:color="auto"/>
                            <w:left w:val="none" w:sz="0" w:space="0" w:color="auto"/>
                            <w:bottom w:val="none" w:sz="0" w:space="0" w:color="auto"/>
                            <w:right w:val="none" w:sz="0" w:space="0" w:color="auto"/>
                          </w:divBdr>
                          <w:divsChild>
                            <w:div w:id="382559520">
                              <w:marLeft w:val="0"/>
                              <w:marRight w:val="0"/>
                              <w:marTop w:val="0"/>
                              <w:marBottom w:val="0"/>
                              <w:divBdr>
                                <w:top w:val="none" w:sz="0" w:space="0" w:color="auto"/>
                                <w:left w:val="none" w:sz="0" w:space="0" w:color="auto"/>
                                <w:bottom w:val="none" w:sz="0" w:space="0" w:color="auto"/>
                                <w:right w:val="none" w:sz="0" w:space="0" w:color="auto"/>
                              </w:divBdr>
                              <w:divsChild>
                                <w:div w:id="2058628310">
                                  <w:marLeft w:val="0"/>
                                  <w:marRight w:val="0"/>
                                  <w:marTop w:val="0"/>
                                  <w:marBottom w:val="0"/>
                                  <w:divBdr>
                                    <w:top w:val="none" w:sz="0" w:space="0" w:color="auto"/>
                                    <w:left w:val="none" w:sz="0" w:space="0" w:color="auto"/>
                                    <w:bottom w:val="none" w:sz="0" w:space="0" w:color="auto"/>
                                    <w:right w:val="none" w:sz="0" w:space="0" w:color="auto"/>
                                  </w:divBdr>
                                  <w:divsChild>
                                    <w:div w:id="479231748">
                                      <w:marLeft w:val="0"/>
                                      <w:marRight w:val="0"/>
                                      <w:marTop w:val="0"/>
                                      <w:marBottom w:val="450"/>
                                      <w:divBdr>
                                        <w:top w:val="none" w:sz="0" w:space="0" w:color="auto"/>
                                        <w:left w:val="none" w:sz="0" w:space="0" w:color="auto"/>
                                        <w:bottom w:val="none" w:sz="0" w:space="0" w:color="auto"/>
                                        <w:right w:val="none" w:sz="0" w:space="0" w:color="auto"/>
                                      </w:divBdr>
                                      <w:divsChild>
                                        <w:div w:id="572004825">
                                          <w:marLeft w:val="0"/>
                                          <w:marRight w:val="0"/>
                                          <w:marTop w:val="0"/>
                                          <w:marBottom w:val="0"/>
                                          <w:divBdr>
                                            <w:top w:val="none" w:sz="0" w:space="0" w:color="auto"/>
                                            <w:left w:val="none" w:sz="0" w:space="0" w:color="auto"/>
                                            <w:bottom w:val="none" w:sz="0" w:space="0" w:color="auto"/>
                                            <w:right w:val="none" w:sz="0" w:space="0" w:color="auto"/>
                                          </w:divBdr>
                                          <w:divsChild>
                                            <w:div w:id="1877497157">
                                              <w:marLeft w:val="0"/>
                                              <w:marRight w:val="0"/>
                                              <w:marTop w:val="0"/>
                                              <w:marBottom w:val="0"/>
                                              <w:divBdr>
                                                <w:top w:val="none" w:sz="0" w:space="0" w:color="auto"/>
                                                <w:left w:val="none" w:sz="0" w:space="0" w:color="auto"/>
                                                <w:bottom w:val="none" w:sz="0" w:space="0" w:color="auto"/>
                                                <w:right w:val="none" w:sz="0" w:space="0" w:color="auto"/>
                                              </w:divBdr>
                                              <w:divsChild>
                                                <w:div w:id="1047535723">
                                                  <w:marLeft w:val="0"/>
                                                  <w:marRight w:val="0"/>
                                                  <w:marTop w:val="0"/>
                                                  <w:marBottom w:val="0"/>
                                                  <w:divBdr>
                                                    <w:top w:val="none" w:sz="0" w:space="0" w:color="auto"/>
                                                    <w:left w:val="none" w:sz="0" w:space="0" w:color="auto"/>
                                                    <w:bottom w:val="none" w:sz="0" w:space="0" w:color="auto"/>
                                                    <w:right w:val="none" w:sz="0" w:space="0" w:color="auto"/>
                                                  </w:divBdr>
                                                  <w:divsChild>
                                                    <w:div w:id="563679478">
                                                      <w:marLeft w:val="0"/>
                                                      <w:marRight w:val="0"/>
                                                      <w:marTop w:val="0"/>
                                                      <w:marBottom w:val="0"/>
                                                      <w:divBdr>
                                                        <w:top w:val="none" w:sz="0" w:space="0" w:color="auto"/>
                                                        <w:left w:val="none" w:sz="0" w:space="0" w:color="auto"/>
                                                        <w:bottom w:val="none" w:sz="0" w:space="0" w:color="auto"/>
                                                        <w:right w:val="none" w:sz="0" w:space="0" w:color="auto"/>
                                                      </w:divBdr>
                                                      <w:divsChild>
                                                        <w:div w:id="1052340286">
                                                          <w:marLeft w:val="0"/>
                                                          <w:marRight w:val="0"/>
                                                          <w:marTop w:val="0"/>
                                                          <w:marBottom w:val="0"/>
                                                          <w:divBdr>
                                                            <w:top w:val="none" w:sz="0" w:space="0" w:color="auto"/>
                                                            <w:left w:val="none" w:sz="0" w:space="0" w:color="auto"/>
                                                            <w:bottom w:val="none" w:sz="0" w:space="0" w:color="auto"/>
                                                            <w:right w:val="none" w:sz="0" w:space="0" w:color="auto"/>
                                                          </w:divBdr>
                                                          <w:divsChild>
                                                            <w:div w:id="442118776">
                                                              <w:marLeft w:val="0"/>
                                                              <w:marRight w:val="0"/>
                                                              <w:marTop w:val="0"/>
                                                              <w:marBottom w:val="0"/>
                                                              <w:divBdr>
                                                                <w:top w:val="none" w:sz="0" w:space="0" w:color="auto"/>
                                                                <w:left w:val="none" w:sz="0" w:space="0" w:color="auto"/>
                                                                <w:bottom w:val="none" w:sz="0" w:space="0" w:color="auto"/>
                                                                <w:right w:val="none" w:sz="0" w:space="0" w:color="auto"/>
                                                              </w:divBdr>
                                                              <w:divsChild>
                                                                <w:div w:id="878207807">
                                                                  <w:marLeft w:val="0"/>
                                                                  <w:marRight w:val="0"/>
                                                                  <w:marTop w:val="0"/>
                                                                  <w:marBottom w:val="0"/>
                                                                  <w:divBdr>
                                                                    <w:top w:val="none" w:sz="0" w:space="0" w:color="auto"/>
                                                                    <w:left w:val="none" w:sz="0" w:space="0" w:color="auto"/>
                                                                    <w:bottom w:val="none" w:sz="0" w:space="0" w:color="auto"/>
                                                                    <w:right w:val="none" w:sz="0" w:space="0" w:color="auto"/>
                                                                  </w:divBdr>
                                                                </w:div>
                                                                <w:div w:id="676344419">
                                                                  <w:marLeft w:val="0"/>
                                                                  <w:marRight w:val="0"/>
                                                                  <w:marTop w:val="0"/>
                                                                  <w:marBottom w:val="0"/>
                                                                  <w:divBdr>
                                                                    <w:top w:val="none" w:sz="0" w:space="0" w:color="auto"/>
                                                                    <w:left w:val="none" w:sz="0" w:space="0" w:color="auto"/>
                                                                    <w:bottom w:val="none" w:sz="0" w:space="0" w:color="auto"/>
                                                                    <w:right w:val="none" w:sz="0" w:space="0" w:color="auto"/>
                                                                  </w:divBdr>
                                                                  <w:divsChild>
                                                                    <w:div w:id="554701543">
                                                                      <w:marLeft w:val="0"/>
                                                                      <w:marRight w:val="0"/>
                                                                      <w:marTop w:val="0"/>
                                                                      <w:marBottom w:val="0"/>
                                                                      <w:divBdr>
                                                                        <w:top w:val="none" w:sz="0" w:space="0" w:color="auto"/>
                                                                        <w:left w:val="none" w:sz="0" w:space="0" w:color="auto"/>
                                                                        <w:bottom w:val="none" w:sz="0" w:space="0" w:color="auto"/>
                                                                        <w:right w:val="none" w:sz="0" w:space="0" w:color="auto"/>
                                                                      </w:divBdr>
                                                                      <w:divsChild>
                                                                        <w:div w:id="5774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2910910">
                                                  <w:marLeft w:val="0"/>
                                                  <w:marRight w:val="0"/>
                                                  <w:marTop w:val="0"/>
                                                  <w:marBottom w:val="0"/>
                                                  <w:divBdr>
                                                    <w:top w:val="none" w:sz="0" w:space="0" w:color="auto"/>
                                                    <w:left w:val="none" w:sz="0" w:space="0" w:color="auto"/>
                                                    <w:bottom w:val="none" w:sz="0" w:space="0" w:color="auto"/>
                                                    <w:right w:val="none" w:sz="0" w:space="0" w:color="auto"/>
                                                  </w:divBdr>
                                                  <w:divsChild>
                                                    <w:div w:id="1005672821">
                                                      <w:marLeft w:val="0"/>
                                                      <w:marRight w:val="0"/>
                                                      <w:marTop w:val="0"/>
                                                      <w:marBottom w:val="0"/>
                                                      <w:divBdr>
                                                        <w:top w:val="none" w:sz="0" w:space="0" w:color="auto"/>
                                                        <w:left w:val="none" w:sz="0" w:space="0" w:color="auto"/>
                                                        <w:bottom w:val="none" w:sz="0" w:space="0" w:color="auto"/>
                                                        <w:right w:val="none" w:sz="0" w:space="0" w:color="auto"/>
                                                      </w:divBdr>
                                                      <w:divsChild>
                                                        <w:div w:id="2144303601">
                                                          <w:marLeft w:val="0"/>
                                                          <w:marRight w:val="0"/>
                                                          <w:marTop w:val="0"/>
                                                          <w:marBottom w:val="0"/>
                                                          <w:divBdr>
                                                            <w:top w:val="none" w:sz="0" w:space="0" w:color="auto"/>
                                                            <w:left w:val="none" w:sz="0" w:space="0" w:color="auto"/>
                                                            <w:bottom w:val="none" w:sz="0" w:space="0" w:color="auto"/>
                                                            <w:right w:val="none" w:sz="0" w:space="0" w:color="auto"/>
                                                          </w:divBdr>
                                                          <w:divsChild>
                                                            <w:div w:id="1064253544">
                                                              <w:marLeft w:val="150"/>
                                                              <w:marRight w:val="150"/>
                                                              <w:marTop w:val="150"/>
                                                              <w:marBottom w:val="0"/>
                                                              <w:divBdr>
                                                                <w:top w:val="none" w:sz="0" w:space="0" w:color="auto"/>
                                                                <w:left w:val="none" w:sz="0" w:space="0" w:color="auto"/>
                                                                <w:bottom w:val="none" w:sz="0" w:space="0" w:color="auto"/>
                                                                <w:right w:val="none" w:sz="0" w:space="0" w:color="auto"/>
                                                              </w:divBdr>
                                                              <w:divsChild>
                                                                <w:div w:id="376785994">
                                                                  <w:marLeft w:val="0"/>
                                                                  <w:marRight w:val="15"/>
                                                                  <w:marTop w:val="0"/>
                                                                  <w:marBottom w:val="15"/>
                                                                  <w:divBdr>
                                                                    <w:top w:val="none" w:sz="0" w:space="0" w:color="auto"/>
                                                                    <w:left w:val="none" w:sz="0" w:space="0" w:color="auto"/>
                                                                    <w:bottom w:val="none" w:sz="0" w:space="0" w:color="auto"/>
                                                                    <w:right w:val="none" w:sz="0" w:space="0" w:color="auto"/>
                                                                  </w:divBdr>
                                                                </w:div>
                                                              </w:divsChild>
                                                            </w:div>
                                                            <w:div w:id="1213344106">
                                                              <w:marLeft w:val="150"/>
                                                              <w:marRight w:val="150"/>
                                                              <w:marTop w:val="150"/>
                                                              <w:marBottom w:val="0"/>
                                                              <w:divBdr>
                                                                <w:top w:val="none" w:sz="0" w:space="0" w:color="auto"/>
                                                                <w:left w:val="none" w:sz="0" w:space="0" w:color="auto"/>
                                                                <w:bottom w:val="none" w:sz="0" w:space="0" w:color="auto"/>
                                                                <w:right w:val="none" w:sz="0" w:space="0" w:color="auto"/>
                                                              </w:divBdr>
                                                              <w:divsChild>
                                                                <w:div w:id="20321473">
                                                                  <w:marLeft w:val="0"/>
                                                                  <w:marRight w:val="15"/>
                                                                  <w:marTop w:val="0"/>
                                                                  <w:marBottom w:val="15"/>
                                                                  <w:divBdr>
                                                                    <w:top w:val="none" w:sz="0" w:space="0" w:color="auto"/>
                                                                    <w:left w:val="none" w:sz="0" w:space="0" w:color="auto"/>
                                                                    <w:bottom w:val="none" w:sz="0" w:space="0" w:color="auto"/>
                                                                    <w:right w:val="none" w:sz="0" w:space="0" w:color="auto"/>
                                                                  </w:divBdr>
                                                                </w:div>
                                                              </w:divsChild>
                                                            </w:div>
                                                            <w:div w:id="28261974">
                                                              <w:marLeft w:val="150"/>
                                                              <w:marRight w:val="150"/>
                                                              <w:marTop w:val="150"/>
                                                              <w:marBottom w:val="0"/>
                                                              <w:divBdr>
                                                                <w:top w:val="none" w:sz="0" w:space="0" w:color="auto"/>
                                                                <w:left w:val="none" w:sz="0" w:space="0" w:color="auto"/>
                                                                <w:bottom w:val="none" w:sz="0" w:space="0" w:color="auto"/>
                                                                <w:right w:val="none" w:sz="0" w:space="0" w:color="auto"/>
                                                              </w:divBdr>
                                                              <w:divsChild>
                                                                <w:div w:id="1506633815">
                                                                  <w:marLeft w:val="0"/>
                                                                  <w:marRight w:val="15"/>
                                                                  <w:marTop w:val="0"/>
                                                                  <w:marBottom w:val="15"/>
                                                                  <w:divBdr>
                                                                    <w:top w:val="none" w:sz="0" w:space="0" w:color="auto"/>
                                                                    <w:left w:val="none" w:sz="0" w:space="0" w:color="auto"/>
                                                                    <w:bottom w:val="none" w:sz="0" w:space="0" w:color="auto"/>
                                                                    <w:right w:val="none" w:sz="0" w:space="0" w:color="auto"/>
                                                                  </w:divBdr>
                                                                </w:div>
                                                              </w:divsChild>
                                                            </w:div>
                                                          </w:divsChild>
                                                        </w:div>
                                                        <w:div w:id="964386087">
                                                          <w:marLeft w:val="150"/>
                                                          <w:marRight w:val="150"/>
                                                          <w:marTop w:val="0"/>
                                                          <w:marBottom w:val="0"/>
                                                          <w:divBdr>
                                                            <w:top w:val="single" w:sz="6" w:space="0" w:color="303030"/>
                                                            <w:left w:val="none" w:sz="0" w:space="0" w:color="auto"/>
                                                            <w:bottom w:val="none" w:sz="0" w:space="0" w:color="auto"/>
                                                            <w:right w:val="none" w:sz="0" w:space="0" w:color="auto"/>
                                                          </w:divBdr>
                                                        </w:div>
                                                      </w:divsChild>
                                                    </w:div>
                                                  </w:divsChild>
                                                </w:div>
                                              </w:divsChild>
                                            </w:div>
                                            <w:div w:id="1090277579">
                                              <w:marLeft w:val="0"/>
                                              <w:marRight w:val="0"/>
                                              <w:marTop w:val="0"/>
                                              <w:marBottom w:val="0"/>
                                              <w:divBdr>
                                                <w:top w:val="single" w:sz="24" w:space="0" w:color="D8DCDC"/>
                                                <w:left w:val="none" w:sz="0" w:space="0" w:color="auto"/>
                                                <w:bottom w:val="none" w:sz="0" w:space="0" w:color="auto"/>
                                                <w:right w:val="none" w:sz="0" w:space="0" w:color="auto"/>
                                              </w:divBdr>
                                              <w:divsChild>
                                                <w:div w:id="1618369617">
                                                  <w:marLeft w:val="0"/>
                                                  <w:marRight w:val="0"/>
                                                  <w:marTop w:val="0"/>
                                                  <w:marBottom w:val="0"/>
                                                  <w:divBdr>
                                                    <w:top w:val="none" w:sz="0" w:space="0" w:color="auto"/>
                                                    <w:left w:val="none" w:sz="0" w:space="0" w:color="auto"/>
                                                    <w:bottom w:val="none" w:sz="0" w:space="0" w:color="auto"/>
                                                    <w:right w:val="none" w:sz="0" w:space="0" w:color="auto"/>
                                                  </w:divBdr>
                                                  <w:divsChild>
                                                    <w:div w:id="282463724">
                                                      <w:marLeft w:val="0"/>
                                                      <w:marRight w:val="-15"/>
                                                      <w:marTop w:val="300"/>
                                                      <w:marBottom w:val="0"/>
                                                      <w:divBdr>
                                                        <w:top w:val="none" w:sz="0" w:space="0" w:color="auto"/>
                                                        <w:left w:val="none" w:sz="0" w:space="23" w:color="auto"/>
                                                        <w:bottom w:val="none" w:sz="0" w:space="0" w:color="auto"/>
                                                        <w:right w:val="single" w:sz="6" w:space="23" w:color="D7DCE0"/>
                                                      </w:divBdr>
                                                    </w:div>
                                                    <w:div w:id="683242861">
                                                      <w:marLeft w:val="0"/>
                                                      <w:marRight w:val="-15"/>
                                                      <w:marTop w:val="300"/>
                                                      <w:marBottom w:val="0"/>
                                                      <w:divBdr>
                                                        <w:top w:val="none" w:sz="0" w:space="0" w:color="auto"/>
                                                        <w:left w:val="none" w:sz="0" w:space="23" w:color="auto"/>
                                                        <w:bottom w:val="none" w:sz="0" w:space="0" w:color="auto"/>
                                                        <w:right w:val="single" w:sz="6" w:space="23" w:color="D7DCE0"/>
                                                      </w:divBdr>
                                                    </w:div>
                                                    <w:div w:id="1932161938">
                                                      <w:marLeft w:val="0"/>
                                                      <w:marRight w:val="-15"/>
                                                      <w:marTop w:val="300"/>
                                                      <w:marBottom w:val="0"/>
                                                      <w:divBdr>
                                                        <w:top w:val="none" w:sz="0" w:space="0" w:color="auto"/>
                                                        <w:left w:val="none" w:sz="0" w:space="23" w:color="auto"/>
                                                        <w:bottom w:val="none" w:sz="0" w:space="0" w:color="auto"/>
                                                        <w:right w:val="none" w:sz="0" w:space="0" w:color="auto"/>
                                                      </w:divBdr>
                                                    </w:div>
                                                  </w:divsChild>
                                                </w:div>
                                              </w:divsChild>
                                            </w:div>
                                          </w:divsChild>
                                        </w:div>
                                      </w:divsChild>
                                    </w:div>
                                    <w:div w:id="402526340">
                                      <w:marLeft w:val="0"/>
                                      <w:marRight w:val="0"/>
                                      <w:marTop w:val="0"/>
                                      <w:marBottom w:val="0"/>
                                      <w:divBdr>
                                        <w:top w:val="none" w:sz="0" w:space="0" w:color="auto"/>
                                        <w:left w:val="none" w:sz="0" w:space="0" w:color="auto"/>
                                        <w:bottom w:val="none" w:sz="0" w:space="0" w:color="auto"/>
                                        <w:right w:val="none" w:sz="0" w:space="0" w:color="auto"/>
                                      </w:divBdr>
                                      <w:divsChild>
                                        <w:div w:id="1906061363">
                                          <w:marLeft w:val="0"/>
                                          <w:marRight w:val="0"/>
                                          <w:marTop w:val="0"/>
                                          <w:marBottom w:val="300"/>
                                          <w:divBdr>
                                            <w:top w:val="none" w:sz="0" w:space="0" w:color="auto"/>
                                            <w:left w:val="none" w:sz="0" w:space="0" w:color="auto"/>
                                            <w:bottom w:val="none" w:sz="0" w:space="0" w:color="auto"/>
                                            <w:right w:val="none" w:sz="0" w:space="0" w:color="auto"/>
                                          </w:divBdr>
                                        </w:div>
                                      </w:divsChild>
                                    </w:div>
                                    <w:div w:id="1954709289">
                                      <w:marLeft w:val="0"/>
                                      <w:marRight w:val="0"/>
                                      <w:marTop w:val="0"/>
                                      <w:marBottom w:val="0"/>
                                      <w:divBdr>
                                        <w:top w:val="none" w:sz="0" w:space="0" w:color="auto"/>
                                        <w:left w:val="none" w:sz="0" w:space="0" w:color="auto"/>
                                        <w:bottom w:val="none" w:sz="0" w:space="0" w:color="auto"/>
                                        <w:right w:val="none" w:sz="0" w:space="0" w:color="auto"/>
                                      </w:divBdr>
                                      <w:divsChild>
                                        <w:div w:id="331302513">
                                          <w:marLeft w:val="0"/>
                                          <w:marRight w:val="0"/>
                                          <w:marTop w:val="0"/>
                                          <w:marBottom w:val="0"/>
                                          <w:divBdr>
                                            <w:top w:val="none" w:sz="0" w:space="0" w:color="auto"/>
                                            <w:left w:val="none" w:sz="0" w:space="0" w:color="auto"/>
                                            <w:bottom w:val="none" w:sz="0" w:space="0" w:color="auto"/>
                                            <w:right w:val="none" w:sz="0" w:space="0" w:color="auto"/>
                                          </w:divBdr>
                                          <w:divsChild>
                                            <w:div w:id="195966520">
                                              <w:marLeft w:val="0"/>
                                              <w:marRight w:val="0"/>
                                              <w:marTop w:val="0"/>
                                              <w:marBottom w:val="0"/>
                                              <w:divBdr>
                                                <w:top w:val="none" w:sz="0" w:space="0" w:color="auto"/>
                                                <w:left w:val="none" w:sz="0" w:space="0" w:color="auto"/>
                                                <w:bottom w:val="none" w:sz="0" w:space="0" w:color="auto"/>
                                                <w:right w:val="none" w:sz="0" w:space="0" w:color="auto"/>
                                              </w:divBdr>
                                              <w:divsChild>
                                                <w:div w:id="1728725440">
                                                  <w:marLeft w:val="0"/>
                                                  <w:marRight w:val="0"/>
                                                  <w:marTop w:val="0"/>
                                                  <w:marBottom w:val="0"/>
                                                  <w:divBdr>
                                                    <w:top w:val="none" w:sz="0" w:space="0" w:color="auto"/>
                                                    <w:left w:val="none" w:sz="0" w:space="0" w:color="auto"/>
                                                    <w:bottom w:val="none" w:sz="0" w:space="0" w:color="auto"/>
                                                    <w:right w:val="none" w:sz="0" w:space="0" w:color="auto"/>
                                                  </w:divBdr>
                                                  <w:divsChild>
                                                    <w:div w:id="1962028538">
                                                      <w:marLeft w:val="0"/>
                                                      <w:marRight w:val="0"/>
                                                      <w:marTop w:val="0"/>
                                                      <w:marBottom w:val="0"/>
                                                      <w:divBdr>
                                                        <w:top w:val="none" w:sz="0" w:space="0" w:color="auto"/>
                                                        <w:left w:val="none" w:sz="0" w:space="0" w:color="auto"/>
                                                        <w:bottom w:val="none" w:sz="0" w:space="0" w:color="auto"/>
                                                        <w:right w:val="none" w:sz="0" w:space="0" w:color="auto"/>
                                                      </w:divBdr>
                                                      <w:divsChild>
                                                        <w:div w:id="671683508">
                                                          <w:marLeft w:val="0"/>
                                                          <w:marRight w:val="0"/>
                                                          <w:marTop w:val="0"/>
                                                          <w:marBottom w:val="0"/>
                                                          <w:divBdr>
                                                            <w:top w:val="none" w:sz="0" w:space="0" w:color="auto"/>
                                                            <w:left w:val="none" w:sz="0" w:space="0" w:color="auto"/>
                                                            <w:bottom w:val="none" w:sz="0" w:space="0" w:color="auto"/>
                                                            <w:right w:val="none" w:sz="0" w:space="0" w:color="auto"/>
                                                          </w:divBdr>
                                                        </w:div>
                                                        <w:div w:id="201025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63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http://www.theatlantic.com/" TargetMode="Externa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hyperlink" Target="http://www.theatlantic.com/business/archive/2014/10/why-new-ideas-fail/38127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google.com/url?sa=t&amp;rct=j&amp;q=&amp;esrc=s&amp;source=web&amp;cd=1&amp;ved=0CCUQFjAA&amp;url=http%3A%2F%2Fnews.stanford.edu%2Fnews%2F2014%2Fnovember%2Fcliques-high-school-110514.html&amp;ei=CwlhVLz3MM3SoATZ2YG4DA&amp;usg=AFQjCNGQCdRLiEiNzmQgCT_VgAIIPGI5TQ&amp;sig2=26D5fT9m7-_0Jp2hall9KQ&amp;bvm=bv.79189006,d.cGU" TargetMode="External"/><Relationship Id="rId5" Type="http://schemas.openxmlformats.org/officeDocument/2006/relationships/image" Target="media/image1.png"/><Relationship Id="rId15" Type="http://schemas.openxmlformats.org/officeDocument/2006/relationships/hyperlink" Target="http://www.tribunecontentagency.com/" TargetMode="External"/><Relationship Id="rId10" Type="http://schemas.openxmlformats.org/officeDocument/2006/relationships/hyperlink" Target="http://sbs.massrel.io/breakfast-club-poll/" TargetMode="External"/><Relationship Id="rId4" Type="http://schemas.openxmlformats.org/officeDocument/2006/relationships/webSettings" Target="webSettings.xml"/><Relationship Id="rId9" Type="http://schemas.openxmlformats.org/officeDocument/2006/relationships/hyperlink" Target="http://www.sbs.com.au/news/article/2014/11/12/comment-why-cliques-form-some-high-schools-and-not-others" TargetMode="External"/><Relationship Id="rId14" Type="http://schemas.openxmlformats.org/officeDocument/2006/relationships/hyperlink" Target="http://www.theatlantic.com/education/archive/2014/11/the-science-of-cliques/382570/?single_page=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Alice(WHI)</dc:creator>
  <cp:keywords/>
  <dc:description/>
  <cp:lastModifiedBy>WHITE, Alice(WHI)</cp:lastModifiedBy>
  <cp:revision>1</cp:revision>
  <dcterms:created xsi:type="dcterms:W3CDTF">2014-11-16T23:03:00Z</dcterms:created>
  <dcterms:modified xsi:type="dcterms:W3CDTF">2014-11-16T23:04:00Z</dcterms:modified>
</cp:coreProperties>
</file>